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PNAB N° 07/2024  - PRÊMIO GRUPO CACO DE VIDRO </w:t>
        <w:br w:type="textWrapping"/>
        <w:t xml:space="preserve">PREMIAÇÃO DE PONTOS DE CULTURA</w:t>
      </w:r>
      <w:r w:rsidDel="00000000" w:rsidR="00000000" w:rsidRPr="00000000">
        <w:rPr>
          <w:b w:val="1"/>
          <w:sz w:val="20"/>
          <w:szCs w:val="20"/>
          <w:rtl w:val="0"/>
        </w:rPr>
        <w:t xml:space="preserve"> - GRUPOS E COLETIVOS CULTURAIS INFORMAIS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PONTOS DE CULTURA DE NOVA IGUAÇU - RJ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DE CULTURA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06 - MODELO DE AUTODECLARAÇÃO PARA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com deficiência)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___________________________________________________________, CPF nº_______________________, RG nº ___________________, DECLARO, para fins de participação no Edital EDITAL PNAB N° 07/2024  - PRÊMIO GRUPO CACO DE VIDRO PREMIAÇÃO DE PONTOS DE CULTURA, que sou pessoa com deficiência, nos termos da Lei nº 13.146/2015 (Lei Brasileira de Inclusão da Pessoa com Deficiência - Estatuto da Pessoa com Deficiência).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Nova Iguaçu, ____de_______________de__________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-552448</wp:posOffset>
          </wp:positionH>
          <wp:positionV relativeFrom="paragraph">
            <wp:posOffset>23626</wp:posOffset>
          </wp:positionV>
          <wp:extent cx="1038225" cy="446488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416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4086225</wp:posOffset>
          </wp:positionH>
          <wp:positionV relativeFrom="paragraph">
            <wp:posOffset>-158160</wp:posOffset>
          </wp:positionV>
          <wp:extent cx="2147226" cy="739375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64784" r="0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871538</wp:posOffset>
          </wp:positionH>
          <wp:positionV relativeFrom="paragraph">
            <wp:posOffset>-23999</wp:posOffset>
          </wp:positionV>
          <wp:extent cx="2824163" cy="473821"/>
          <wp:effectExtent b="0" l="0" r="0" t="0"/>
          <wp:wrapNone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24163" cy="47382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-126999</wp:posOffset>
              </wp:positionH>
              <wp:positionV relativeFrom="paragraph">
                <wp:posOffset>-215899</wp:posOffset>
              </wp:positionV>
              <wp:extent cx="1317914" cy="569768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Insira sua logo aqui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-126999</wp:posOffset>
              </wp:positionH>
              <wp:positionV relativeFrom="paragraph">
                <wp:posOffset>-215899</wp:posOffset>
              </wp:positionV>
              <wp:extent cx="1317914" cy="569768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7914" cy="56976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-819148</wp:posOffset>
          </wp:positionH>
          <wp:positionV relativeFrom="paragraph">
            <wp:posOffset>-342898</wp:posOffset>
          </wp:positionV>
          <wp:extent cx="1569130" cy="890588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WUTCmzWN9LFWXgbt0hIZYwMkjw==">CgMxLjA4AHIhMVlZdE85d1g4UHoyd21VV2dFcDVTdG5sVkhwQ3JQVW1f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